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2B3" w:rsidRPr="004402B3" w:rsidRDefault="004402B3" w:rsidP="004402B3">
      <w:pPr>
        <w:spacing w:after="0" w:line="240" w:lineRule="auto"/>
        <w:rPr>
          <w:rFonts w:ascii="Times New Roman" w:eastAsia="Times New Roman" w:hAnsi="Times New Roman" w:cs="Times New Roman"/>
          <w:sz w:val="24"/>
          <w:szCs w:val="24"/>
        </w:rPr>
      </w:pPr>
      <w:proofErr w:type="gramStart"/>
      <w:r w:rsidRPr="004402B3">
        <w:rPr>
          <w:rFonts w:ascii="Times New Roman" w:eastAsia="Times New Roman" w:hAnsi="Symbol" w:cs="Times New Roman"/>
          <w:sz w:val="24"/>
          <w:szCs w:val="24"/>
        </w:rPr>
        <w:t></w:t>
      </w:r>
      <w:r w:rsidRPr="004402B3">
        <w:rPr>
          <w:rFonts w:ascii="Times New Roman" w:eastAsia="Times New Roman" w:hAnsi="Times New Roman" w:cs="Times New Roman"/>
          <w:sz w:val="24"/>
          <w:szCs w:val="24"/>
        </w:rPr>
        <w:t xml:space="preserve">  The</w:t>
      </w:r>
      <w:proofErr w:type="gramEnd"/>
      <w:r w:rsidRPr="004402B3">
        <w:rPr>
          <w:rFonts w:ascii="Times New Roman" w:eastAsia="Times New Roman" w:hAnsi="Times New Roman" w:cs="Times New Roman"/>
          <w:sz w:val="24"/>
          <w:szCs w:val="24"/>
        </w:rPr>
        <w:t xml:space="preserve"> National Assembly’s standing delegation to the Parliamentary Dimension of the Central European Initiative, comprising Prof. </w:t>
      </w:r>
      <w:proofErr w:type="spellStart"/>
      <w:r w:rsidRPr="004402B3">
        <w:rPr>
          <w:rFonts w:ascii="Times New Roman" w:eastAsia="Times New Roman" w:hAnsi="Times New Roman" w:cs="Times New Roman"/>
          <w:sz w:val="24"/>
          <w:szCs w:val="24"/>
        </w:rPr>
        <w:t>Dr</w:t>
      </w:r>
      <w:proofErr w:type="spellEnd"/>
      <w:r w:rsidRPr="004402B3">
        <w:rPr>
          <w:rFonts w:ascii="Times New Roman" w:eastAsia="Times New Roman" w:hAnsi="Times New Roman" w:cs="Times New Roman"/>
          <w:sz w:val="24"/>
          <w:szCs w:val="24"/>
        </w:rPr>
        <w:t xml:space="preserve"> </w:t>
      </w:r>
      <w:proofErr w:type="spellStart"/>
      <w:r w:rsidRPr="004402B3">
        <w:rPr>
          <w:rFonts w:ascii="Times New Roman" w:eastAsia="Times New Roman" w:hAnsi="Times New Roman" w:cs="Times New Roman"/>
          <w:sz w:val="24"/>
          <w:szCs w:val="24"/>
        </w:rPr>
        <w:t>Ljubisa</w:t>
      </w:r>
      <w:proofErr w:type="spellEnd"/>
      <w:r w:rsidRPr="004402B3">
        <w:rPr>
          <w:rFonts w:ascii="Times New Roman" w:eastAsia="Times New Roman" w:hAnsi="Times New Roman" w:cs="Times New Roman"/>
          <w:sz w:val="24"/>
          <w:szCs w:val="24"/>
        </w:rPr>
        <w:t xml:space="preserve"> </w:t>
      </w:r>
      <w:proofErr w:type="spellStart"/>
      <w:r w:rsidRPr="004402B3">
        <w:rPr>
          <w:rFonts w:ascii="Times New Roman" w:eastAsia="Times New Roman" w:hAnsi="Times New Roman" w:cs="Times New Roman"/>
          <w:sz w:val="24"/>
          <w:szCs w:val="24"/>
        </w:rPr>
        <w:t>Stojmirovic</w:t>
      </w:r>
      <w:proofErr w:type="spellEnd"/>
      <w:r w:rsidRPr="004402B3">
        <w:rPr>
          <w:rFonts w:ascii="Times New Roman" w:eastAsia="Times New Roman" w:hAnsi="Times New Roman" w:cs="Times New Roman"/>
          <w:sz w:val="24"/>
          <w:szCs w:val="24"/>
        </w:rPr>
        <w:t xml:space="preserve">, as Head of the delegation, </w:t>
      </w:r>
      <w:proofErr w:type="spellStart"/>
      <w:r w:rsidRPr="004402B3">
        <w:rPr>
          <w:rFonts w:ascii="Times New Roman" w:eastAsia="Times New Roman" w:hAnsi="Times New Roman" w:cs="Times New Roman"/>
          <w:sz w:val="24"/>
          <w:szCs w:val="24"/>
        </w:rPr>
        <w:t>Mladen</w:t>
      </w:r>
      <w:proofErr w:type="spellEnd"/>
      <w:r w:rsidRPr="004402B3">
        <w:rPr>
          <w:rFonts w:ascii="Times New Roman" w:eastAsia="Times New Roman" w:hAnsi="Times New Roman" w:cs="Times New Roman"/>
          <w:sz w:val="24"/>
          <w:szCs w:val="24"/>
        </w:rPr>
        <w:t xml:space="preserve"> </w:t>
      </w:r>
      <w:proofErr w:type="spellStart"/>
      <w:r w:rsidRPr="004402B3">
        <w:rPr>
          <w:rFonts w:ascii="Times New Roman" w:eastAsia="Times New Roman" w:hAnsi="Times New Roman" w:cs="Times New Roman"/>
          <w:sz w:val="24"/>
          <w:szCs w:val="24"/>
        </w:rPr>
        <w:t>Grujic</w:t>
      </w:r>
      <w:proofErr w:type="spellEnd"/>
      <w:r w:rsidRPr="004402B3">
        <w:rPr>
          <w:rFonts w:ascii="Times New Roman" w:eastAsia="Times New Roman" w:hAnsi="Times New Roman" w:cs="Times New Roman"/>
          <w:sz w:val="24"/>
          <w:szCs w:val="24"/>
        </w:rPr>
        <w:t xml:space="preserve">, member, </w:t>
      </w:r>
      <w:proofErr w:type="spellStart"/>
      <w:r w:rsidRPr="004402B3">
        <w:rPr>
          <w:rFonts w:ascii="Times New Roman" w:eastAsia="Times New Roman" w:hAnsi="Times New Roman" w:cs="Times New Roman"/>
          <w:sz w:val="24"/>
          <w:szCs w:val="24"/>
        </w:rPr>
        <w:t>Djordje</w:t>
      </w:r>
      <w:proofErr w:type="spellEnd"/>
      <w:r w:rsidRPr="004402B3">
        <w:rPr>
          <w:rFonts w:ascii="Times New Roman" w:eastAsia="Times New Roman" w:hAnsi="Times New Roman" w:cs="Times New Roman"/>
          <w:sz w:val="24"/>
          <w:szCs w:val="24"/>
        </w:rPr>
        <w:t xml:space="preserve"> </w:t>
      </w:r>
      <w:proofErr w:type="spellStart"/>
      <w:r w:rsidRPr="004402B3">
        <w:rPr>
          <w:rFonts w:ascii="Times New Roman" w:eastAsia="Times New Roman" w:hAnsi="Times New Roman" w:cs="Times New Roman"/>
          <w:sz w:val="24"/>
          <w:szCs w:val="24"/>
        </w:rPr>
        <w:t>Stojsic</w:t>
      </w:r>
      <w:proofErr w:type="spellEnd"/>
      <w:r w:rsidRPr="004402B3">
        <w:rPr>
          <w:rFonts w:ascii="Times New Roman" w:eastAsia="Times New Roman" w:hAnsi="Times New Roman" w:cs="Times New Roman"/>
          <w:sz w:val="24"/>
          <w:szCs w:val="24"/>
        </w:rPr>
        <w:t xml:space="preserve">, member and </w:t>
      </w:r>
      <w:proofErr w:type="spellStart"/>
      <w:r w:rsidRPr="004402B3">
        <w:rPr>
          <w:rFonts w:ascii="Times New Roman" w:eastAsia="Times New Roman" w:hAnsi="Times New Roman" w:cs="Times New Roman"/>
          <w:sz w:val="24"/>
          <w:szCs w:val="24"/>
        </w:rPr>
        <w:t>Dusan</w:t>
      </w:r>
      <w:proofErr w:type="spellEnd"/>
      <w:r w:rsidRPr="004402B3">
        <w:rPr>
          <w:rFonts w:ascii="Times New Roman" w:eastAsia="Times New Roman" w:hAnsi="Times New Roman" w:cs="Times New Roman"/>
          <w:sz w:val="24"/>
          <w:szCs w:val="24"/>
        </w:rPr>
        <w:t xml:space="preserve"> </w:t>
      </w:r>
      <w:proofErr w:type="spellStart"/>
      <w:r w:rsidRPr="004402B3">
        <w:rPr>
          <w:rFonts w:ascii="Times New Roman" w:eastAsia="Times New Roman" w:hAnsi="Times New Roman" w:cs="Times New Roman"/>
          <w:sz w:val="24"/>
          <w:szCs w:val="24"/>
        </w:rPr>
        <w:t>Obradovic</w:t>
      </w:r>
      <w:proofErr w:type="spellEnd"/>
      <w:r w:rsidRPr="004402B3">
        <w:rPr>
          <w:rFonts w:ascii="Times New Roman" w:eastAsia="Times New Roman" w:hAnsi="Times New Roman" w:cs="Times New Roman"/>
          <w:sz w:val="24"/>
          <w:szCs w:val="24"/>
        </w:rPr>
        <w:t>, substitute member, took part in the session of the CEI PD Parliamentary Assembly in Budapest on 24 September 2013. The topics of the session were regional policy and the key elements of the territorial cooperation in the context of the 2014- 2020 budgetary period and priorities and the state of play of the macro-regional strategies.</w:t>
      </w:r>
    </w:p>
    <w:p w:rsidR="004402B3" w:rsidRPr="004402B3" w:rsidRDefault="004402B3" w:rsidP="004402B3">
      <w:pPr>
        <w:spacing w:after="0" w:line="240" w:lineRule="auto"/>
        <w:rPr>
          <w:rFonts w:ascii="Times New Roman" w:eastAsia="Times New Roman" w:hAnsi="Times New Roman" w:cs="Times New Roman"/>
          <w:sz w:val="24"/>
          <w:szCs w:val="24"/>
        </w:rPr>
      </w:pPr>
    </w:p>
    <w:p w:rsidR="004402B3" w:rsidRPr="004402B3" w:rsidRDefault="004402B3" w:rsidP="004402B3">
      <w:pPr>
        <w:spacing w:after="0" w:line="240" w:lineRule="auto"/>
        <w:rPr>
          <w:rFonts w:ascii="Times New Roman" w:eastAsia="Times New Roman" w:hAnsi="Times New Roman" w:cs="Times New Roman"/>
          <w:sz w:val="24"/>
          <w:szCs w:val="24"/>
        </w:rPr>
      </w:pPr>
      <w:r w:rsidRPr="004402B3">
        <w:rPr>
          <w:rFonts w:ascii="Times New Roman" w:eastAsia="Times New Roman" w:hAnsi="Symbol" w:cs="Times New Roman"/>
          <w:sz w:val="24"/>
          <w:szCs w:val="24"/>
        </w:rPr>
        <w:t></w:t>
      </w:r>
      <w:r w:rsidRPr="004402B3">
        <w:rPr>
          <w:rFonts w:ascii="Times New Roman" w:eastAsia="Times New Roman" w:hAnsi="Times New Roman" w:cs="Times New Roman"/>
          <w:sz w:val="24"/>
          <w:szCs w:val="24"/>
        </w:rPr>
        <w:t xml:space="preserve">  The National Assembly’s standing delegation to the Parliamentary Dimension of the Central European Initiative, comprising </w:t>
      </w:r>
      <w:proofErr w:type="spellStart"/>
      <w:r w:rsidRPr="004402B3">
        <w:rPr>
          <w:rFonts w:ascii="Times New Roman" w:eastAsia="Times New Roman" w:hAnsi="Times New Roman" w:cs="Times New Roman"/>
          <w:sz w:val="24"/>
          <w:szCs w:val="24"/>
        </w:rPr>
        <w:t>Jadranka</w:t>
      </w:r>
      <w:proofErr w:type="spellEnd"/>
      <w:r w:rsidRPr="004402B3">
        <w:rPr>
          <w:rFonts w:ascii="Times New Roman" w:eastAsia="Times New Roman" w:hAnsi="Times New Roman" w:cs="Times New Roman"/>
          <w:sz w:val="24"/>
          <w:szCs w:val="24"/>
        </w:rPr>
        <w:t xml:space="preserve"> </w:t>
      </w:r>
      <w:proofErr w:type="spellStart"/>
      <w:r w:rsidRPr="004402B3">
        <w:rPr>
          <w:rFonts w:ascii="Times New Roman" w:eastAsia="Times New Roman" w:hAnsi="Times New Roman" w:cs="Times New Roman"/>
          <w:sz w:val="24"/>
          <w:szCs w:val="24"/>
        </w:rPr>
        <w:t>Joksimovic</w:t>
      </w:r>
      <w:proofErr w:type="spellEnd"/>
      <w:r w:rsidRPr="004402B3">
        <w:rPr>
          <w:rFonts w:ascii="Times New Roman" w:eastAsia="Times New Roman" w:hAnsi="Times New Roman" w:cs="Times New Roman"/>
          <w:sz w:val="24"/>
          <w:szCs w:val="24"/>
        </w:rPr>
        <w:t xml:space="preserve">, Head of the delegation and </w:t>
      </w:r>
      <w:proofErr w:type="spellStart"/>
      <w:r w:rsidRPr="004402B3">
        <w:rPr>
          <w:rFonts w:ascii="Times New Roman" w:eastAsia="Times New Roman" w:hAnsi="Times New Roman" w:cs="Times New Roman"/>
          <w:sz w:val="24"/>
          <w:szCs w:val="24"/>
        </w:rPr>
        <w:t>Djordje</w:t>
      </w:r>
      <w:proofErr w:type="spellEnd"/>
      <w:r w:rsidRPr="004402B3">
        <w:rPr>
          <w:rFonts w:ascii="Times New Roman" w:eastAsia="Times New Roman" w:hAnsi="Times New Roman" w:cs="Times New Roman"/>
          <w:sz w:val="24"/>
          <w:szCs w:val="24"/>
        </w:rPr>
        <w:t xml:space="preserve"> </w:t>
      </w:r>
      <w:proofErr w:type="spellStart"/>
      <w:r w:rsidRPr="004402B3">
        <w:rPr>
          <w:rFonts w:ascii="Times New Roman" w:eastAsia="Times New Roman" w:hAnsi="Times New Roman" w:cs="Times New Roman"/>
          <w:sz w:val="24"/>
          <w:szCs w:val="24"/>
        </w:rPr>
        <w:t>Stojsic</w:t>
      </w:r>
      <w:proofErr w:type="spellEnd"/>
      <w:r w:rsidRPr="004402B3">
        <w:rPr>
          <w:rFonts w:ascii="Times New Roman" w:eastAsia="Times New Roman" w:hAnsi="Times New Roman" w:cs="Times New Roman"/>
          <w:sz w:val="24"/>
          <w:szCs w:val="24"/>
        </w:rPr>
        <w:t>, member, took part in the meeting of the CEI PD Parliamentary Committee in Budapest on 24 April 2013. The topic of the meeting was: Diversity provided creativity for the economic growth of our region.</w:t>
      </w:r>
    </w:p>
    <w:p w:rsidR="004402B3" w:rsidRPr="004402B3" w:rsidRDefault="004402B3" w:rsidP="004402B3">
      <w:pPr>
        <w:spacing w:after="0" w:line="240" w:lineRule="auto"/>
        <w:rPr>
          <w:rFonts w:ascii="Times New Roman" w:eastAsia="Times New Roman" w:hAnsi="Times New Roman" w:cs="Times New Roman"/>
          <w:sz w:val="24"/>
          <w:szCs w:val="24"/>
        </w:rPr>
      </w:pPr>
    </w:p>
    <w:p w:rsidR="004402B3" w:rsidRPr="004402B3" w:rsidRDefault="004402B3" w:rsidP="004402B3">
      <w:pPr>
        <w:spacing w:after="0" w:line="240" w:lineRule="auto"/>
        <w:rPr>
          <w:rFonts w:ascii="Times New Roman" w:eastAsia="Times New Roman" w:hAnsi="Times New Roman" w:cs="Times New Roman"/>
          <w:sz w:val="24"/>
          <w:szCs w:val="24"/>
        </w:rPr>
      </w:pPr>
      <w:r w:rsidRPr="004402B3">
        <w:rPr>
          <w:rFonts w:ascii="Times New Roman" w:eastAsia="Times New Roman" w:hAnsi="Symbol" w:cs="Times New Roman"/>
          <w:sz w:val="24"/>
          <w:szCs w:val="24"/>
        </w:rPr>
        <w:t></w:t>
      </w:r>
      <w:r w:rsidRPr="004402B3">
        <w:rPr>
          <w:rFonts w:ascii="Times New Roman" w:eastAsia="Times New Roman" w:hAnsi="Times New Roman" w:cs="Times New Roman"/>
          <w:sz w:val="24"/>
          <w:szCs w:val="24"/>
        </w:rPr>
        <w:t xml:space="preserve">  The National Assembly’s standing delegation to the Parliamentary Dimension of the Central European Initiative, comprising </w:t>
      </w:r>
      <w:proofErr w:type="spellStart"/>
      <w:r w:rsidRPr="004402B3">
        <w:rPr>
          <w:rFonts w:ascii="Times New Roman" w:eastAsia="Times New Roman" w:hAnsi="Times New Roman" w:cs="Times New Roman"/>
          <w:sz w:val="24"/>
          <w:szCs w:val="24"/>
        </w:rPr>
        <w:t>Ljubica</w:t>
      </w:r>
      <w:proofErr w:type="spellEnd"/>
      <w:r w:rsidRPr="004402B3">
        <w:rPr>
          <w:rFonts w:ascii="Times New Roman" w:eastAsia="Times New Roman" w:hAnsi="Times New Roman" w:cs="Times New Roman"/>
          <w:sz w:val="24"/>
          <w:szCs w:val="24"/>
        </w:rPr>
        <w:t xml:space="preserve"> Milosevic, substitute member (as Head of the delegation), </w:t>
      </w:r>
      <w:proofErr w:type="spellStart"/>
      <w:r w:rsidRPr="004402B3">
        <w:rPr>
          <w:rFonts w:ascii="Times New Roman" w:eastAsia="Times New Roman" w:hAnsi="Times New Roman" w:cs="Times New Roman"/>
          <w:sz w:val="24"/>
          <w:szCs w:val="24"/>
        </w:rPr>
        <w:t>Mladen</w:t>
      </w:r>
      <w:proofErr w:type="spellEnd"/>
      <w:r w:rsidRPr="004402B3">
        <w:rPr>
          <w:rFonts w:ascii="Times New Roman" w:eastAsia="Times New Roman" w:hAnsi="Times New Roman" w:cs="Times New Roman"/>
          <w:sz w:val="24"/>
          <w:szCs w:val="24"/>
        </w:rPr>
        <w:t xml:space="preserve"> </w:t>
      </w:r>
      <w:proofErr w:type="spellStart"/>
      <w:r w:rsidRPr="004402B3">
        <w:rPr>
          <w:rFonts w:ascii="Times New Roman" w:eastAsia="Times New Roman" w:hAnsi="Times New Roman" w:cs="Times New Roman"/>
          <w:sz w:val="24"/>
          <w:szCs w:val="24"/>
        </w:rPr>
        <w:t>Grujic</w:t>
      </w:r>
      <w:proofErr w:type="spellEnd"/>
      <w:r w:rsidRPr="004402B3">
        <w:rPr>
          <w:rFonts w:ascii="Times New Roman" w:eastAsia="Times New Roman" w:hAnsi="Times New Roman" w:cs="Times New Roman"/>
          <w:sz w:val="24"/>
          <w:szCs w:val="24"/>
        </w:rPr>
        <w:t xml:space="preserve">, member and Aleksandra </w:t>
      </w:r>
      <w:proofErr w:type="spellStart"/>
      <w:r w:rsidRPr="004402B3">
        <w:rPr>
          <w:rFonts w:ascii="Times New Roman" w:eastAsia="Times New Roman" w:hAnsi="Times New Roman" w:cs="Times New Roman"/>
          <w:sz w:val="24"/>
          <w:szCs w:val="24"/>
        </w:rPr>
        <w:t>Jerkov</w:t>
      </w:r>
      <w:proofErr w:type="spellEnd"/>
      <w:r w:rsidRPr="004402B3">
        <w:rPr>
          <w:rFonts w:ascii="Times New Roman" w:eastAsia="Times New Roman" w:hAnsi="Times New Roman" w:cs="Times New Roman"/>
          <w:sz w:val="24"/>
          <w:szCs w:val="24"/>
        </w:rPr>
        <w:t>, member, took part in the session of the CEI PD Parliamentary Assembly in Kyiv, from 26 to 28 September 2012. The topic of the session was the transportation infrastructure improvement as an effective tool for intensifying interaction among CEI countries.</w:t>
      </w:r>
    </w:p>
    <w:p w:rsidR="004402B3" w:rsidRPr="004402B3" w:rsidRDefault="004402B3" w:rsidP="004402B3">
      <w:pPr>
        <w:spacing w:after="0" w:line="240" w:lineRule="auto"/>
        <w:rPr>
          <w:rFonts w:ascii="Times New Roman" w:eastAsia="Times New Roman" w:hAnsi="Times New Roman" w:cs="Times New Roman"/>
          <w:sz w:val="24"/>
          <w:szCs w:val="24"/>
        </w:rPr>
      </w:pPr>
    </w:p>
    <w:p w:rsidR="004402B3" w:rsidRPr="004402B3" w:rsidRDefault="004402B3" w:rsidP="004402B3">
      <w:pPr>
        <w:spacing w:after="0" w:line="240" w:lineRule="auto"/>
        <w:rPr>
          <w:rFonts w:ascii="Times New Roman" w:eastAsia="Times New Roman" w:hAnsi="Times New Roman" w:cs="Times New Roman"/>
          <w:sz w:val="24"/>
          <w:szCs w:val="24"/>
        </w:rPr>
      </w:pPr>
      <w:proofErr w:type="gramStart"/>
      <w:r w:rsidRPr="004402B3">
        <w:rPr>
          <w:rFonts w:ascii="Times New Roman" w:eastAsia="Times New Roman" w:hAnsi="Symbol" w:cs="Times New Roman"/>
          <w:sz w:val="24"/>
          <w:szCs w:val="24"/>
        </w:rPr>
        <w:t></w:t>
      </w:r>
      <w:r w:rsidRPr="004402B3">
        <w:rPr>
          <w:rFonts w:ascii="Times New Roman" w:eastAsia="Times New Roman" w:hAnsi="Times New Roman" w:cs="Times New Roman"/>
          <w:sz w:val="24"/>
          <w:szCs w:val="24"/>
        </w:rPr>
        <w:t xml:space="preserve">  The</w:t>
      </w:r>
      <w:proofErr w:type="gramEnd"/>
      <w:r w:rsidRPr="004402B3">
        <w:rPr>
          <w:rFonts w:ascii="Times New Roman" w:eastAsia="Times New Roman" w:hAnsi="Times New Roman" w:cs="Times New Roman"/>
          <w:sz w:val="24"/>
          <w:szCs w:val="24"/>
        </w:rPr>
        <w:t xml:space="preserve"> Head of the standing delegation of the National Assembly of the Republic of Serbia to the Parliamentary Dimension of the Central European Initiative Ivan </w:t>
      </w:r>
      <w:proofErr w:type="spellStart"/>
      <w:r w:rsidRPr="004402B3">
        <w:rPr>
          <w:rFonts w:ascii="Times New Roman" w:eastAsia="Times New Roman" w:hAnsi="Times New Roman" w:cs="Times New Roman"/>
          <w:sz w:val="24"/>
          <w:szCs w:val="24"/>
        </w:rPr>
        <w:t>Jovanovic</w:t>
      </w:r>
      <w:proofErr w:type="spellEnd"/>
      <w:r w:rsidRPr="004402B3">
        <w:rPr>
          <w:rFonts w:ascii="Times New Roman" w:eastAsia="Times New Roman" w:hAnsi="Times New Roman" w:cs="Times New Roman"/>
          <w:sz w:val="24"/>
          <w:szCs w:val="24"/>
        </w:rPr>
        <w:t xml:space="preserve"> took part in the meeting of foreign ministers and heads of parliamentary delegations of the extended Troika of the Central European Initiative in Trieste on 13 June 2012.</w:t>
      </w:r>
    </w:p>
    <w:p w:rsidR="00B24380" w:rsidRDefault="00B24380">
      <w:bookmarkStart w:id="0" w:name="_GoBack"/>
      <w:bookmarkEnd w:id="0"/>
    </w:p>
    <w:sectPr w:rsidR="00B24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221"/>
    <w:rsid w:val="00004221"/>
    <w:rsid w:val="004402B3"/>
    <w:rsid w:val="00B24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51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Pavic</dc:creator>
  <cp:keywords/>
  <dc:description/>
  <cp:lastModifiedBy>Nikola Pavic</cp:lastModifiedBy>
  <cp:revision>2</cp:revision>
  <dcterms:created xsi:type="dcterms:W3CDTF">2016-12-15T08:58:00Z</dcterms:created>
  <dcterms:modified xsi:type="dcterms:W3CDTF">2016-12-15T08:58:00Z</dcterms:modified>
</cp:coreProperties>
</file>